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D69" w:rsidRPr="0059665B" w:rsidRDefault="00F63D69" w:rsidP="00F63D6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9665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Круг заявителей</w:t>
      </w:r>
    </w:p>
    <w:p w:rsidR="00F63D69" w:rsidRDefault="00F63D69" w:rsidP="00F63D69">
      <w:pPr>
        <w:spacing w:after="0" w:line="240" w:lineRule="auto"/>
        <w:rPr>
          <w:b/>
          <w:bCs/>
        </w:rPr>
      </w:pPr>
    </w:p>
    <w:p w:rsidR="00F63D69" w:rsidRPr="00AB6AD3" w:rsidRDefault="00F63D69" w:rsidP="00F63D69">
      <w:pPr>
        <w:tabs>
          <w:tab w:val="left" w:pos="31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Calibri" w:hAnsi="Times New Roman" w:cs="Times New Roman"/>
          <w:b/>
          <w:bCs/>
          <w:sz w:val="28"/>
          <w:szCs w:val="28"/>
        </w:rPr>
        <w:t>Заявителями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для получения компенсации на оплату жилья и коммунальных услуг</w:t>
      </w:r>
      <w:r w:rsidRPr="00AB6AD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являются граждане</w:t>
      </w:r>
      <w:r w:rsidRPr="00AB6AD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проживающие на территории Белгородской области, которым нормативными правовыми актами Российской Федерации и Белгородской области предусмотрено предоставление мер социальной поддержки по оплате жилого помещения и коммунальных услуг: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инвалиды войны;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Великой Отечественной войны, ставшие инвалидами вследствие общего заболевания, трудового увечья или других причин (кроме лиц, инвалидность которых наступила вследствие их противоправных действий);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Великой Отечественной войны;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военнослужащие и лица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ставшие инвалидами вследствие ранения, контузии или увечья, полученных при исполнении обязанностей военной службы (служебных обязанностей);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ветераны боевых действий;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награжденные знаком «Житель блокадного Ленинграда», признанным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семей погибших (умерших) инвалидов войны, участников Великой Отечественной войны и ветеранов боевых действий и приравненные к ним; </w:t>
      </w:r>
    </w:p>
    <w:p w:rsidR="00F63D69" w:rsidRPr="00AB6AD3" w:rsidRDefault="00F63D69" w:rsidP="00F63D69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войны, признанным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 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инвалиды;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семьи, имеющие детей-инвалидов;</w:t>
      </w:r>
    </w:p>
    <w:p w:rsidR="00F63D69" w:rsidRPr="00AB6AD3" w:rsidRDefault="00F63D69" w:rsidP="00F63D69">
      <w:pPr>
        <w:tabs>
          <w:tab w:val="left" w:pos="31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граждане, подвергшиеся радиационному воздействию вследствие ядерных испытаний на Семипалатинском полигоне, получившие суммарную (накопленную) эффективную дозу облучения, превышающую 25 </w:t>
      </w:r>
      <w:proofErr w:type="spell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сЗв</w:t>
      </w:r>
      <w:proofErr w:type="spell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(бэр);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получившие лучевую болезнь, другие заболевания, включенные в перечень заболеваний, возникновение или обострение которых обусловлены воздействием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Теча</w:t>
      </w:r>
      <w:proofErr w:type="spell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инвалиды вследствие аварии в 1957 году на производственном объединении «Маяк» и сбросов радиоактивных отходов в </w:t>
      </w:r>
      <w:proofErr w:type="spell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еча</w:t>
      </w:r>
      <w:proofErr w:type="spell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ликвидации аварии на производственном объединении «Маяк» и сбросов радиоактивных отходов в </w:t>
      </w:r>
      <w:proofErr w:type="spell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еча</w:t>
      </w:r>
      <w:proofErr w:type="spell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3D69" w:rsidRPr="00AB6AD3" w:rsidRDefault="00F63D69" w:rsidP="00F63D69">
      <w:pPr>
        <w:numPr>
          <w:ilvl w:val="1"/>
          <w:numId w:val="1"/>
        </w:numPr>
        <w:tabs>
          <w:tab w:val="left" w:pos="637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семьи, потерявшие кормильца из числа граждан, получивших лучевую болезнь, другие заболевания, включенные в перечень заболеваний, возникновение или обострение которых обусловлены воздействием радиации вследствие аварии в 1957 году на производственном объединении «Маяк» и сбросов радиоактивных отходов в реку </w:t>
      </w:r>
      <w:proofErr w:type="spell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Теча</w:t>
      </w:r>
      <w:proofErr w:type="spell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 умерших инвалидов вследствие аварии в 1957 году на производственном объединении «Маяк» и сбросов радиоактивных отходов в </w:t>
      </w:r>
      <w:proofErr w:type="spell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Start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еча</w:t>
      </w:r>
      <w:proofErr w:type="spellEnd"/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3D69" w:rsidRPr="00AB6AD3" w:rsidRDefault="00F63D69" w:rsidP="00F63D69">
      <w:pPr>
        <w:numPr>
          <w:ilvl w:val="1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эвакуированные и переселенные вследствие аварии на производственном объединении «Маяк»;</w:t>
      </w: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 Чернобыльской АЭС;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инвалиды вследствие чернобыльской катастрофы;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ликвидации последствий аварии на Чернобыльской АЭС;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эвакуированные из зоны отчуждения и переселенные (переселяемые) из зоны отселения;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семьи, в том числе вдовы (вдовцы) умерших участников ликвидации последствий катастрофы на Чернобыльской АЭС 1986 - 1987 гг.;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семьи, потерявшие кормильца из числа граждан,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катастрофой, а также семьи умерших инвалидов, на которых распространялись меры социальной поддержки, указанные в статье 14 Закона Российской Федерации от 15 мая </w:t>
      </w:r>
      <w:smartTag w:uri="urn:schemas-microsoft-com:office:smarttags" w:element="metricconverter">
        <w:smartTagPr>
          <w:attr w:name="ProductID" w:val="1991 г"/>
        </w:smartTagPr>
        <w:r w:rsidRPr="00AB6AD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1991 г</w:t>
        </w:r>
      </w:smartTag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1244-1;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из подразделений особого риска, имеющие инвалидность;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из подразделений особого риска, не имеющие инвалидности;</w:t>
      </w:r>
    </w:p>
    <w:p w:rsidR="00F63D69" w:rsidRPr="00AB6AD3" w:rsidRDefault="00F63D69" w:rsidP="00F63D69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семьи, потерявшие кормильца из числа граждан из подразделений особого риска;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ветераны труда, ветераны военной службы;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реабилитированные лица и лица, признанные пострадавшими от политических репрессий;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привлекавшиеся к разминированию в период 1943-1950 годов;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многодетные семьи;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вдовы Героев Социалистического труда и полных кавалеров ордена Трудовой Славы;</w:t>
      </w:r>
    </w:p>
    <w:p w:rsidR="00F63D69" w:rsidRPr="00AB6AD3" w:rsidRDefault="00F63D69" w:rsidP="00F63D6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которым присвоено звание «Почетный гражданин Белгородской области».</w:t>
      </w:r>
    </w:p>
    <w:p w:rsidR="00F63D69" w:rsidRDefault="00F63D69" w:rsidP="00F63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3D69" w:rsidRPr="00AB6AD3" w:rsidRDefault="00F63D69" w:rsidP="00F63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D3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ежемесячную денежную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компенсацию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B89">
        <w:rPr>
          <w:rFonts w:ascii="Times New Roman" w:hAnsi="Times New Roman" w:cs="Times New Roman"/>
          <w:b/>
          <w:bCs/>
          <w:sz w:val="28"/>
          <w:szCs w:val="28"/>
        </w:rPr>
        <w:t>на уплату взноса на капитальный ремонт</w:t>
      </w:r>
      <w:r w:rsidRPr="00AB6AD3">
        <w:rPr>
          <w:rFonts w:ascii="Times New Roman" w:hAnsi="Times New Roman" w:cs="Times New Roman"/>
          <w:sz w:val="28"/>
          <w:szCs w:val="28"/>
        </w:rPr>
        <w:t xml:space="preserve"> имеют право граждане Российской Федерации, постоянно проживающие на территории Белгородской области, из числа:</w:t>
      </w:r>
    </w:p>
    <w:p w:rsidR="00F63D69" w:rsidRPr="00AB6AD3" w:rsidRDefault="00F63D69" w:rsidP="00F63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D3">
        <w:rPr>
          <w:rFonts w:ascii="Times New Roman" w:hAnsi="Times New Roman" w:cs="Times New Roman"/>
          <w:sz w:val="28"/>
          <w:szCs w:val="28"/>
        </w:rPr>
        <w:t>- одиноко проживающих неработающих собственников жилых помещений, достигших возраста семидесяти лет;</w:t>
      </w:r>
    </w:p>
    <w:p w:rsidR="00F63D69" w:rsidRPr="00AB6AD3" w:rsidRDefault="00F63D69" w:rsidP="00F63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D3">
        <w:rPr>
          <w:rFonts w:ascii="Times New Roman" w:hAnsi="Times New Roman" w:cs="Times New Roman"/>
          <w:sz w:val="28"/>
          <w:szCs w:val="28"/>
        </w:rPr>
        <w:t>- одиноко проживающих неработающих собственников жилых помещений, достигших возраста восьмидесяти лет;</w:t>
      </w:r>
    </w:p>
    <w:p w:rsidR="00F63D69" w:rsidRPr="00AB6AD3" w:rsidRDefault="00F63D69" w:rsidP="00F63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D3">
        <w:rPr>
          <w:rFonts w:ascii="Times New Roman" w:hAnsi="Times New Roman" w:cs="Times New Roman"/>
          <w:sz w:val="28"/>
          <w:szCs w:val="28"/>
        </w:rPr>
        <w:t>- проживающих в составе семьи, состоящей только из совместно проживающих неработающих граждан пенсионного возраста и (или) неработающих инвалидов I и (или) II групп, собственников жилых помещений, достигшим возраста семидесяти лет;</w:t>
      </w:r>
    </w:p>
    <w:p w:rsidR="00F63D69" w:rsidRPr="00AB6AD3" w:rsidRDefault="00F63D69" w:rsidP="00F63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D3">
        <w:rPr>
          <w:rFonts w:ascii="Times New Roman" w:hAnsi="Times New Roman" w:cs="Times New Roman"/>
          <w:sz w:val="28"/>
          <w:szCs w:val="28"/>
        </w:rPr>
        <w:t>- проживающих в составе семьи, состоящей только из совместно проживающих неработающих граждан пенсионного возраста и (или) неработающих инвалидов I и (или) II групп, собственников жилых помещений, достигшим возраста восьмидесяти лет.</w:t>
      </w:r>
    </w:p>
    <w:p w:rsidR="00F63D69" w:rsidRPr="00AB6AD3" w:rsidRDefault="00F63D69" w:rsidP="00F63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3D69" w:rsidRDefault="00F63D69" w:rsidP="00F63D69">
      <w:pPr>
        <w:spacing w:after="0" w:line="240" w:lineRule="auto"/>
        <w:rPr>
          <w:b/>
          <w:bCs/>
        </w:rPr>
      </w:pPr>
    </w:p>
    <w:p w:rsidR="00F63D69" w:rsidRDefault="00F63D69" w:rsidP="00F63D69">
      <w:pPr>
        <w:spacing w:after="0" w:line="240" w:lineRule="auto"/>
        <w:rPr>
          <w:b/>
          <w:bCs/>
        </w:rPr>
      </w:pPr>
    </w:p>
    <w:p w:rsidR="00456EA6" w:rsidRDefault="00456EA6"/>
    <w:sectPr w:rsidR="00456EA6" w:rsidSect="007067E8">
      <w:pgSz w:w="11906" w:h="16838"/>
      <w:pgMar w:top="851" w:right="1134" w:bottom="1134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009B"/>
    <w:multiLevelType w:val="hybridMultilevel"/>
    <w:tmpl w:val="F410D20C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F63D69"/>
    <w:rsid w:val="00011C03"/>
    <w:rsid w:val="000914A4"/>
    <w:rsid w:val="000C1423"/>
    <w:rsid w:val="001B5093"/>
    <w:rsid w:val="0024567B"/>
    <w:rsid w:val="002843E7"/>
    <w:rsid w:val="00291301"/>
    <w:rsid w:val="00330ADB"/>
    <w:rsid w:val="00354AF8"/>
    <w:rsid w:val="00456EA6"/>
    <w:rsid w:val="00470FFB"/>
    <w:rsid w:val="00520F43"/>
    <w:rsid w:val="00641B2C"/>
    <w:rsid w:val="006805F0"/>
    <w:rsid w:val="00682436"/>
    <w:rsid w:val="006C3297"/>
    <w:rsid w:val="007067E8"/>
    <w:rsid w:val="008A4AF7"/>
    <w:rsid w:val="0094095A"/>
    <w:rsid w:val="00986C09"/>
    <w:rsid w:val="00A66F87"/>
    <w:rsid w:val="00AF00C2"/>
    <w:rsid w:val="00C465B6"/>
    <w:rsid w:val="00CC52A4"/>
    <w:rsid w:val="00D86E6C"/>
    <w:rsid w:val="00F63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69"/>
    <w:pPr>
      <w:widowControl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20F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F4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C0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86C09"/>
    <w:pPr>
      <w:spacing w:after="200"/>
    </w:pPr>
    <w:rPr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6805F0"/>
    <w:pPr>
      <w:ind w:left="720"/>
      <w:contextualSpacing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811</Words>
  <Characters>4627</Characters>
  <Application>Microsoft Office Word</Application>
  <DocSecurity>0</DocSecurity>
  <Lines>38</Lines>
  <Paragraphs>10</Paragraphs>
  <ScaleCrop>false</ScaleCrop>
  <Company/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2022-04-18T12:52:00Z</dcterms:created>
  <dcterms:modified xsi:type="dcterms:W3CDTF">2022-04-18T12:53:00Z</dcterms:modified>
</cp:coreProperties>
</file>