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Наименование</w:t>
      </w:r>
    </w:p>
    <w:p w:rsidR="00FC5F3B" w:rsidRDefault="00FC5F3B" w:rsidP="00FC5F3B">
      <w:pPr>
        <w:pStyle w:val="a3"/>
        <w:spacing w:before="0" w:beforeAutospacing="0" w:after="0" w:afterAutospacing="0" w:line="240" w:lineRule="atLeast"/>
        <w:ind w:firstLine="451"/>
        <w:jc w:val="both"/>
      </w:pPr>
      <w:r>
        <w:t>Ежегодная выплата гражданам Российской Федерации, пострадавшим от обстрелов со стороны вооруженных формирований Украины, проживающим на территории Белгородской области.</w:t>
      </w:r>
    </w:p>
    <w:p w:rsidR="005C7C8C" w:rsidRDefault="005C7C8C" w:rsidP="00A77D8E">
      <w:pPr>
        <w:pStyle w:val="ConsPlusNormal"/>
        <w:ind w:firstLine="540"/>
        <w:jc w:val="both"/>
        <w:rPr>
          <w:b/>
        </w:rPr>
      </w:pPr>
    </w:p>
    <w:p w:rsidR="00A77D8E" w:rsidRPr="00A77D8E" w:rsidRDefault="00A77D8E" w:rsidP="00A77D8E">
      <w:pPr>
        <w:pStyle w:val="ConsPlusNormal"/>
        <w:ind w:firstLine="540"/>
        <w:jc w:val="both"/>
        <w:rPr>
          <w:b/>
        </w:rPr>
      </w:pPr>
      <w:r w:rsidRPr="00A77D8E">
        <w:rPr>
          <w:b/>
        </w:rPr>
        <w:t>НПА</w:t>
      </w:r>
    </w:p>
    <w:p w:rsidR="00A77D8E" w:rsidRPr="00FC5F3B" w:rsidRDefault="00A77D8E" w:rsidP="00A77D8E">
      <w:pPr>
        <w:spacing w:line="240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color w:val="000000"/>
          <w:spacing w:val="-3"/>
          <w:sz w:val="24"/>
          <w:szCs w:val="24"/>
          <w:shd w:val="clear" w:color="auto" w:fill="FFFFFF" w:themeFill="background1"/>
        </w:rPr>
        <w:tab/>
      </w:r>
      <w:r w:rsidR="00FC5F3B" w:rsidRPr="00FC5F3B">
        <w:rPr>
          <w:rFonts w:ascii="Times New Roman" w:hAnsi="Times New Roman" w:cs="Times New Roman"/>
          <w:spacing w:val="-3"/>
          <w:sz w:val="24"/>
          <w:szCs w:val="24"/>
          <w:shd w:val="clear" w:color="auto" w:fill="FFFFFF" w:themeFill="background1"/>
        </w:rPr>
        <w:t>Постановление Правительства Белгородской обл. от 11.03.2024 N 104-пп "Об установлении дополнительных мер социальной поддержки гражданам Российской Федерации, пострадавшим от обстрелов со стороны вооруженных формирований Украины"</w:t>
      </w:r>
    </w:p>
    <w:p w:rsidR="00A77D8E" w:rsidRPr="003D4CA7" w:rsidRDefault="003D4CA7" w:rsidP="00A77D8E">
      <w:pPr>
        <w:pStyle w:val="ConsPlusNormal"/>
        <w:ind w:firstLine="540"/>
        <w:jc w:val="both"/>
        <w:rPr>
          <w:b/>
        </w:rPr>
      </w:pPr>
      <w:r w:rsidRPr="003D4CA7">
        <w:rPr>
          <w:b/>
        </w:rPr>
        <w:t>Кто имеет право</w:t>
      </w:r>
    </w:p>
    <w:p w:rsidR="00FC5F3B" w:rsidRDefault="00FC5F3B" w:rsidP="00FC5F3B">
      <w:pPr>
        <w:pStyle w:val="a3"/>
        <w:spacing w:before="0" w:beforeAutospacing="0" w:after="0" w:afterAutospacing="0"/>
        <w:ind w:firstLine="451"/>
        <w:jc w:val="both"/>
      </w:pPr>
      <w:r>
        <w:t>- несовершеннолетние дети, получившие в ходе обстрелов со стороны вооруженных формирований Украины увечья (ранения, травмы, контузии) средней тяжести или тяжелые;</w:t>
      </w:r>
    </w:p>
    <w:p w:rsidR="00FC5F3B" w:rsidRDefault="00FC5F3B" w:rsidP="00FC5F3B">
      <w:pPr>
        <w:pStyle w:val="a3"/>
        <w:spacing w:before="0" w:beforeAutospacing="0" w:after="0" w:afterAutospacing="0"/>
        <w:ind w:firstLine="451"/>
        <w:jc w:val="both"/>
      </w:pPr>
      <w:r>
        <w:t xml:space="preserve">- несовершеннолетние дети, родители (один из родителей) которых погибли (умерли) в результате обстрелов со стороны вооруженных формирований Украины; </w:t>
      </w:r>
    </w:p>
    <w:p w:rsidR="00FC5F3B" w:rsidRDefault="00FC5F3B" w:rsidP="00FC5F3B">
      <w:pPr>
        <w:pStyle w:val="a3"/>
        <w:spacing w:before="0" w:beforeAutospacing="0" w:after="0" w:afterAutospacing="0"/>
        <w:ind w:firstLine="451"/>
        <w:jc w:val="both"/>
      </w:pPr>
      <w:r>
        <w:t xml:space="preserve">- граждане, получившие в результате обстрелов со стороны вооруженных формирований Украины увечье (ранение, травму, контузию) средней тяжести или тяжелое, имеющие несовершеннолетних детей. </w:t>
      </w:r>
    </w:p>
    <w:p w:rsidR="00FC5F3B" w:rsidRDefault="00FC5F3B" w:rsidP="00FC5F3B">
      <w:pPr>
        <w:pStyle w:val="a3"/>
        <w:spacing w:before="0" w:beforeAutospacing="0" w:after="0" w:afterAutospacing="0"/>
        <w:ind w:firstLine="451"/>
        <w:jc w:val="both"/>
      </w:pPr>
      <w:r>
        <w:t>- несовершеннолетние дети, получившие в ходе обстрелов со стороны вооруженных формирований Украины увечья (ранения, травмы, контузии) средней тяжести или тяжелые;</w:t>
      </w:r>
    </w:p>
    <w:p w:rsidR="00FC5F3B" w:rsidRDefault="00FC5F3B" w:rsidP="00FC5F3B">
      <w:pPr>
        <w:pStyle w:val="a3"/>
        <w:spacing w:before="0" w:beforeAutospacing="0" w:after="0" w:afterAutospacing="0"/>
        <w:ind w:firstLine="451"/>
        <w:jc w:val="both"/>
      </w:pPr>
      <w:r>
        <w:t xml:space="preserve">- несовершеннолетние дети, родители (один из родителей) которых погибли (умерли) в результате обстрелов со стороны вооруженных формирований Украины; </w:t>
      </w:r>
    </w:p>
    <w:p w:rsidR="00FC5F3B" w:rsidRDefault="00FC5F3B" w:rsidP="00FC5F3B">
      <w:pPr>
        <w:pStyle w:val="a3"/>
        <w:spacing w:before="0" w:beforeAutospacing="0" w:after="0" w:afterAutospacing="0"/>
        <w:ind w:firstLine="451"/>
        <w:jc w:val="both"/>
      </w:pPr>
      <w:r>
        <w:t xml:space="preserve">- граждане, получившие в результате обстрелов со стороны вооруженных формирований Украины увечье (ранение, травму, контузию) средней тяжести или тяжелое, имеющие несовершеннолетних детей. </w:t>
      </w:r>
    </w:p>
    <w:p w:rsidR="00FC5F3B" w:rsidRDefault="00FC5F3B" w:rsidP="00FC5F3B">
      <w:pPr>
        <w:pStyle w:val="a3"/>
        <w:spacing w:before="0" w:beforeAutospacing="0" w:after="0" w:afterAutospacing="0" w:line="240" w:lineRule="atLeast"/>
        <w:ind w:firstLine="451"/>
        <w:jc w:val="both"/>
      </w:pPr>
    </w:p>
    <w:p w:rsidR="00FC5F3B" w:rsidRDefault="00FC5F3B" w:rsidP="00FC5F3B">
      <w:pPr>
        <w:pStyle w:val="a3"/>
        <w:spacing w:before="0" w:beforeAutospacing="0" w:after="0" w:afterAutospacing="0" w:line="240" w:lineRule="atLeast"/>
        <w:ind w:firstLine="451"/>
        <w:jc w:val="both"/>
      </w:pPr>
      <w:r>
        <w:t>Наличие увечья (ранения, травмы, контузии), его тяжесть (средняя тяжесть или тяжелое) определяются на основании списка министерства здравоохранения Белгородской области, полученного министерством социальной защиты населения и труда Белгородской области или на основании справки (выписки) медицинской организации, подтверждающей дату получения и наличие увечья (ранения, травмы, контузии), степень его тяжести (средняя или тяжелая).</w:t>
      </w:r>
    </w:p>
    <w:p w:rsidR="00FC5F3B" w:rsidRDefault="00AA1BB7" w:rsidP="00FC5F3B">
      <w:pPr>
        <w:pStyle w:val="a3"/>
        <w:spacing w:before="140" w:beforeAutospacing="0" w:after="0" w:afterAutospacing="0" w:line="240" w:lineRule="atLeast"/>
        <w:ind w:firstLine="451"/>
        <w:jc w:val="both"/>
      </w:pPr>
      <w:r>
        <w:t>О</w:t>
      </w:r>
      <w:r w:rsidR="00FC5F3B">
        <w:t>братиться</w:t>
      </w:r>
      <w:r>
        <w:t xml:space="preserve"> могут</w:t>
      </w:r>
      <w:r w:rsidR="00FC5F3B">
        <w:t>:</w:t>
      </w:r>
    </w:p>
    <w:p w:rsidR="00FC5F3B" w:rsidRDefault="00FC5F3B" w:rsidP="00AA1BB7">
      <w:pPr>
        <w:pStyle w:val="a3"/>
        <w:spacing w:before="0" w:beforeAutospacing="0" w:after="0" w:afterAutospacing="0"/>
        <w:ind w:firstLine="451"/>
        <w:jc w:val="both"/>
      </w:pPr>
      <w:r>
        <w:t xml:space="preserve">- родители (опекун, попечитель) несовершеннолетнего ребенка (несовершеннолетних детей), получившего (получивших) увечье в ходе обстрелов со стороны вооруженных формирований Украины; </w:t>
      </w:r>
    </w:p>
    <w:p w:rsidR="00FC5F3B" w:rsidRDefault="00FC5F3B" w:rsidP="00AA1BB7">
      <w:pPr>
        <w:pStyle w:val="a3"/>
        <w:spacing w:before="0" w:beforeAutospacing="0" w:after="0" w:afterAutospacing="0"/>
        <w:ind w:firstLine="451"/>
        <w:jc w:val="both"/>
      </w:pPr>
      <w:r>
        <w:t xml:space="preserve">- родитель (опекун, попечитель) несовершеннолетнего ребенка (несовершеннолетних детей) в случае гибели одного из родителей (обоих родителей); </w:t>
      </w:r>
    </w:p>
    <w:p w:rsidR="00FC5F3B" w:rsidRDefault="00FC5F3B" w:rsidP="00AA1BB7">
      <w:pPr>
        <w:pStyle w:val="a3"/>
        <w:spacing w:before="0" w:beforeAutospacing="0" w:after="0" w:afterAutospacing="0"/>
        <w:ind w:firstLine="451"/>
        <w:jc w:val="both"/>
      </w:pPr>
      <w:r>
        <w:t xml:space="preserve">- один из родителей, опекун (попечитель) несовершеннолетнего ребенка, получивший в результате обстрелов со стороны вооруженных формирований Украины увечья (ранения, травмы, контузии) средней тяжести или тяжелые; </w:t>
      </w:r>
    </w:p>
    <w:p w:rsidR="00FC5F3B" w:rsidRDefault="00FC5F3B" w:rsidP="00AA1BB7">
      <w:pPr>
        <w:pStyle w:val="a3"/>
        <w:spacing w:before="0" w:beforeAutospacing="0" w:after="0" w:afterAutospacing="0"/>
        <w:ind w:firstLine="451"/>
        <w:jc w:val="both"/>
      </w:pPr>
      <w:r>
        <w:t>- уполномоченные представители лиц</w:t>
      </w:r>
      <w:r w:rsidR="00AA1BB7">
        <w:t>.</w:t>
      </w:r>
      <w:r>
        <w:t xml:space="preserve"> </w:t>
      </w:r>
    </w:p>
    <w:p w:rsidR="00FC5F3B" w:rsidRDefault="00FC5F3B" w:rsidP="00A77D8E">
      <w:pPr>
        <w:pStyle w:val="ConsPlusNormal"/>
        <w:ind w:firstLine="540"/>
        <w:jc w:val="both"/>
      </w:pPr>
    </w:p>
    <w:p w:rsidR="003D4CA7" w:rsidRPr="003D4CA7" w:rsidRDefault="003D4CA7" w:rsidP="00A77D8E">
      <w:pPr>
        <w:pStyle w:val="ConsPlusNormal"/>
        <w:ind w:firstLine="540"/>
        <w:jc w:val="both"/>
        <w:rPr>
          <w:b/>
        </w:rPr>
      </w:pPr>
      <w:r>
        <w:t xml:space="preserve"> </w:t>
      </w:r>
      <w:r w:rsidRPr="003D4CA7">
        <w:rPr>
          <w:b/>
        </w:rPr>
        <w:t>Размер</w:t>
      </w:r>
    </w:p>
    <w:p w:rsidR="003D4CA7" w:rsidRDefault="003D4CA7" w:rsidP="00A77D8E">
      <w:pPr>
        <w:pStyle w:val="ConsPlusNormal"/>
        <w:ind w:firstLine="540"/>
        <w:jc w:val="both"/>
      </w:pPr>
      <w:r>
        <w:t>15000 (пятнадцать тысяч) рублей.</w:t>
      </w:r>
    </w:p>
    <w:p w:rsidR="003D4CA7" w:rsidRDefault="003D4CA7" w:rsidP="00A77D8E">
      <w:pPr>
        <w:pStyle w:val="ConsPlusNormal"/>
        <w:ind w:firstLine="540"/>
        <w:jc w:val="both"/>
      </w:pPr>
    </w:p>
    <w:p w:rsidR="003D4CA7" w:rsidRPr="005C7C8C" w:rsidRDefault="005C7C8C" w:rsidP="009D0C5D">
      <w:pPr>
        <w:pStyle w:val="ConsPlusNormal"/>
        <w:ind w:firstLine="540"/>
        <w:jc w:val="both"/>
        <w:rPr>
          <w:b/>
        </w:rPr>
      </w:pPr>
      <w:r w:rsidRPr="005C7C8C">
        <w:rPr>
          <w:b/>
        </w:rPr>
        <w:t>Период</w:t>
      </w:r>
    </w:p>
    <w:p w:rsidR="00FC5F3B" w:rsidRDefault="00FC5F3B" w:rsidP="00FC5F3B">
      <w:pPr>
        <w:pStyle w:val="a3"/>
        <w:spacing w:before="0" w:beforeAutospacing="0" w:after="0" w:afterAutospacing="0" w:line="240" w:lineRule="atLeast"/>
        <w:ind w:firstLine="451"/>
        <w:jc w:val="both"/>
      </w:pPr>
      <w:r>
        <w:t xml:space="preserve">Заявление на ежегодную выплату за текущий учебный год подается в период с начала учебного года (1 сентября текущего календарного года) до его окончания (по 30 июня </w:t>
      </w:r>
      <w:r>
        <w:lastRenderedPageBreak/>
        <w:t xml:space="preserve">следующего календарного года). Ежегодная выплата </w:t>
      </w:r>
      <w:proofErr w:type="gramStart"/>
      <w:r>
        <w:t>предоставляется</w:t>
      </w:r>
      <w:proofErr w:type="gramEnd"/>
      <w:r>
        <w:t xml:space="preserve"> начиная с 2024 - 2025 учебного года.</w:t>
      </w:r>
    </w:p>
    <w:p w:rsidR="009D0C5D" w:rsidRDefault="009D0C5D" w:rsidP="009D0C5D">
      <w:pPr>
        <w:pStyle w:val="ConsPlusNormal"/>
        <w:ind w:firstLine="540"/>
        <w:jc w:val="both"/>
      </w:pPr>
    </w:p>
    <w:p w:rsidR="002C792C" w:rsidRDefault="009D0C5D" w:rsidP="009D0C5D">
      <w:pPr>
        <w:pStyle w:val="ConsPlusNormal"/>
        <w:ind w:firstLine="540"/>
        <w:jc w:val="both"/>
        <w:rPr>
          <w:b/>
        </w:rPr>
      </w:pPr>
      <w:r w:rsidRPr="009D0C5D">
        <w:rPr>
          <w:b/>
        </w:rPr>
        <w:t>Документы</w:t>
      </w:r>
    </w:p>
    <w:p w:rsidR="009D0C5D" w:rsidRPr="002C792C" w:rsidRDefault="009D0C5D" w:rsidP="009D0C5D">
      <w:pPr>
        <w:pStyle w:val="ConsPlusNormal"/>
        <w:ind w:firstLine="540"/>
        <w:jc w:val="both"/>
        <w:rPr>
          <w:b/>
        </w:rPr>
      </w:pPr>
      <w:r w:rsidRPr="002C792C">
        <w:rPr>
          <w:b/>
        </w:rPr>
        <w:t>-</w:t>
      </w:r>
      <w:r w:rsidRPr="002C792C">
        <w:t xml:space="preserve"> </w:t>
      </w:r>
      <w:r w:rsidR="002C792C" w:rsidRPr="002C792C">
        <w:t>з</w:t>
      </w:r>
      <w:r w:rsidRPr="002C792C">
        <w:t>аявление установленного образца</w:t>
      </w:r>
      <w:r w:rsidR="002C792C" w:rsidRPr="002C792C">
        <w:t>;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r>
        <w:t xml:space="preserve"> -  документ, удостоверяющий личность заявителя (паспорт гражданина);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r>
        <w:t xml:space="preserve"> - свидетельство о рождении ребенка (детей); 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r>
        <w:t xml:space="preserve"> -  документ, подтверждающий регистрацию по месту жительства или регистрацию по месту пребывания на территории Белгородской области; 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r>
        <w:t xml:space="preserve">- документ, подтверждающий реквизиты счета в кредитной организации, открытого на имя заявителя (договор банковского вклада (счета), справка кредитной организации о реквизитах счета или другие документы, содержащие сведения о реквизитах счета); 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r>
        <w:t xml:space="preserve">- свидетельство о смерти; 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r>
        <w:t xml:space="preserve">- свидетельство о заключении брака; 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r>
        <w:t xml:space="preserve">- документ, подтверждающий полномочия опекуна, попечителя, уполномоченного представителя; 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r>
        <w:t xml:space="preserve">- справка из общеобразовательной организации, подтверждающая факт обучения ребенка в 1 - 11 классах; 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proofErr w:type="gramStart"/>
      <w:r>
        <w:t xml:space="preserve">- справка (выписка) медицинской организации, подтверждающая дату получения и наличие увечья (ранения, травмы, контузии), степень его тяжести (средняя или тяжелая). </w:t>
      </w:r>
      <w:proofErr w:type="gramEnd"/>
    </w:p>
    <w:p w:rsidR="00136664" w:rsidRDefault="00136664" w:rsidP="00136664">
      <w:pPr>
        <w:pStyle w:val="ConsPlusNormal"/>
        <w:jc w:val="both"/>
        <w:rPr>
          <w:b/>
        </w:rPr>
      </w:pPr>
    </w:p>
    <w:p w:rsidR="002C792C" w:rsidRDefault="00136664" w:rsidP="002C792C">
      <w:pPr>
        <w:pStyle w:val="ConsPlusNormal"/>
        <w:jc w:val="both"/>
        <w:rPr>
          <w:b/>
        </w:rPr>
      </w:pPr>
      <w:r>
        <w:rPr>
          <w:b/>
        </w:rPr>
        <w:tab/>
      </w:r>
      <w:r w:rsidR="002C792C" w:rsidRPr="002C792C">
        <w:rPr>
          <w:b/>
        </w:rPr>
        <w:t>Куда обращаться</w:t>
      </w:r>
    </w:p>
    <w:p w:rsidR="002C792C" w:rsidRDefault="002C792C" w:rsidP="00136664">
      <w:pPr>
        <w:pStyle w:val="ConsPlusNormal"/>
        <w:ind w:firstLine="540"/>
        <w:jc w:val="both"/>
      </w:pPr>
      <w:r>
        <w:t xml:space="preserve">- Управление социальной защиты населения администрации Алексеевского муниципального округа – </w:t>
      </w:r>
      <w:proofErr w:type="gramStart"/>
      <w:r>
        <w:t>г</w:t>
      </w:r>
      <w:proofErr w:type="gramEnd"/>
      <w:r>
        <w:t>. Алексеевска, пл. Победы, д. 75, кабинет № 7                                    (т. 8(47-234)3-04-40);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r>
        <w:t>- через многофункциональный центр предоставления государственных и муниципальных услуг;</w:t>
      </w:r>
    </w:p>
    <w:p w:rsidR="00136664" w:rsidRDefault="00136664" w:rsidP="00136664">
      <w:pPr>
        <w:pStyle w:val="a3"/>
        <w:spacing w:before="0" w:beforeAutospacing="0" w:after="0" w:afterAutospacing="0"/>
        <w:ind w:firstLine="451"/>
        <w:jc w:val="both"/>
      </w:pPr>
      <w:r>
        <w:t xml:space="preserve">-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(функций)". </w:t>
      </w:r>
    </w:p>
    <w:p w:rsidR="002C792C" w:rsidRPr="002C792C" w:rsidRDefault="002C792C" w:rsidP="00136664">
      <w:pPr>
        <w:pStyle w:val="ConsPlusNormal"/>
        <w:jc w:val="both"/>
        <w:rPr>
          <w:b/>
        </w:rPr>
      </w:pPr>
    </w:p>
    <w:sectPr w:rsidR="002C792C" w:rsidRPr="002C792C" w:rsidSect="00CA6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77D8E"/>
    <w:rsid w:val="00136664"/>
    <w:rsid w:val="002C792C"/>
    <w:rsid w:val="0037410B"/>
    <w:rsid w:val="003D4CA7"/>
    <w:rsid w:val="005C7C8C"/>
    <w:rsid w:val="008435F4"/>
    <w:rsid w:val="009D0C5D"/>
    <w:rsid w:val="00A15EC6"/>
    <w:rsid w:val="00A77D8E"/>
    <w:rsid w:val="00AA1BB7"/>
    <w:rsid w:val="00CA6C72"/>
    <w:rsid w:val="00E61A02"/>
    <w:rsid w:val="00FC5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7D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C5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E0B2A2-62F2-47E4-8BB1-DC196CB55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2024-11-05T09:09:00Z</dcterms:created>
  <dcterms:modified xsi:type="dcterms:W3CDTF">2025-06-30T09:36:00Z</dcterms:modified>
</cp:coreProperties>
</file>