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D8E" w:rsidRPr="00A77D8E" w:rsidRDefault="00A77D8E" w:rsidP="00A77D8E">
      <w:pPr>
        <w:pStyle w:val="ConsPlusNormal"/>
        <w:ind w:firstLine="540"/>
        <w:jc w:val="both"/>
        <w:rPr>
          <w:b/>
        </w:rPr>
      </w:pPr>
      <w:r w:rsidRPr="00A77D8E">
        <w:rPr>
          <w:b/>
        </w:rPr>
        <w:t>Наименование</w:t>
      </w:r>
    </w:p>
    <w:p w:rsidR="006800FF" w:rsidRDefault="006800FF" w:rsidP="006800FF">
      <w:pPr>
        <w:pStyle w:val="a3"/>
        <w:spacing w:before="0" w:beforeAutospacing="0" w:after="0" w:afterAutospacing="0" w:line="240" w:lineRule="atLeast"/>
        <w:ind w:firstLine="451"/>
        <w:jc w:val="both"/>
      </w:pPr>
      <w:r>
        <w:t>Единовременная выплата при рождении третьего или последующего ребенка в молодой семье</w:t>
      </w:r>
    </w:p>
    <w:p w:rsidR="005C7C8C" w:rsidRDefault="005C7C8C" w:rsidP="00A77D8E">
      <w:pPr>
        <w:pStyle w:val="ConsPlusNormal"/>
        <w:ind w:firstLine="540"/>
        <w:jc w:val="both"/>
        <w:rPr>
          <w:b/>
        </w:rPr>
      </w:pPr>
    </w:p>
    <w:p w:rsidR="00A77D8E" w:rsidRPr="00A77D8E" w:rsidRDefault="00A77D8E" w:rsidP="00A77D8E">
      <w:pPr>
        <w:pStyle w:val="ConsPlusNormal"/>
        <w:ind w:firstLine="540"/>
        <w:jc w:val="both"/>
        <w:rPr>
          <w:b/>
        </w:rPr>
      </w:pPr>
      <w:r w:rsidRPr="00A77D8E">
        <w:rPr>
          <w:b/>
        </w:rPr>
        <w:t>НПА</w:t>
      </w:r>
    </w:p>
    <w:p w:rsidR="00A77D8E" w:rsidRDefault="00A77D8E" w:rsidP="00A77D8E">
      <w:pPr>
        <w:spacing w:line="240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ab/>
      </w:r>
      <w:r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Постановление Правительства Белгородской обл</w:t>
      </w:r>
      <w:r w:rsidR="0037410B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асти</w:t>
      </w:r>
      <w:r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от </w:t>
      </w:r>
      <w:r w:rsidR="006800FF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28.04.2025</w:t>
      </w:r>
      <w:r w:rsidR="0037410B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года </w:t>
      </w:r>
      <w:r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N </w:t>
      </w:r>
      <w:r w:rsidR="006800FF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227</w:t>
      </w:r>
      <w:r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-пп "О </w:t>
      </w:r>
      <w:r w:rsidR="006800FF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реализации мероприятий по улучшению демографической ситуации на территории Белгородской области в рамках национального проекта «Семья»</w:t>
      </w:r>
    </w:p>
    <w:p w:rsidR="00A77D8E" w:rsidRPr="003D4CA7" w:rsidRDefault="003D4CA7" w:rsidP="00A77D8E">
      <w:pPr>
        <w:pStyle w:val="ConsPlusNormal"/>
        <w:ind w:firstLine="540"/>
        <w:jc w:val="both"/>
        <w:rPr>
          <w:b/>
        </w:rPr>
      </w:pPr>
      <w:r w:rsidRPr="003D4CA7">
        <w:rPr>
          <w:b/>
        </w:rPr>
        <w:t>Кто имеет право</w:t>
      </w:r>
    </w:p>
    <w:p w:rsidR="006800FF" w:rsidRDefault="006800FF" w:rsidP="002E21A0">
      <w:pPr>
        <w:pStyle w:val="a3"/>
        <w:spacing w:before="0" w:beforeAutospacing="0" w:after="0" w:afterAutospacing="0"/>
        <w:ind w:firstLine="454"/>
        <w:jc w:val="both"/>
      </w:pPr>
      <w:proofErr w:type="gramStart"/>
      <w:r>
        <w:t>Право на предоставление единовременной выплаты имеет один из родителей, состоящих в заключенном в установленном законодательством Российской Федерации порядке браке, либо лицо, являющееся единственным родителем ребенка (детей), в возрасте до 35 лет включительно, имеющие гражданство Российской Федерации и проживающие на территории Белгородской области, при рождении с 1 января 2025 года третьего или последующего ребенка.</w:t>
      </w:r>
      <w:proofErr w:type="gramEnd"/>
    </w:p>
    <w:p w:rsidR="006800FF" w:rsidRDefault="006800FF" w:rsidP="002E21A0">
      <w:pPr>
        <w:pStyle w:val="a3"/>
        <w:spacing w:before="0" w:beforeAutospacing="0" w:after="0" w:afterAutospacing="0"/>
        <w:ind w:firstLine="454"/>
        <w:jc w:val="both"/>
      </w:pPr>
      <w:r>
        <w:t xml:space="preserve">Единовременная выплата осуществляется одному из родителей, с которым совместно проживает ребенок, в отношении которого установлено право на единовременную выплату. </w:t>
      </w:r>
    </w:p>
    <w:p w:rsidR="005C7C8C" w:rsidRDefault="005C7C8C" w:rsidP="00A77D8E">
      <w:pPr>
        <w:pStyle w:val="ConsPlusNormal"/>
        <w:ind w:firstLine="540"/>
        <w:jc w:val="both"/>
      </w:pPr>
    </w:p>
    <w:p w:rsidR="003D4CA7" w:rsidRPr="003D4CA7" w:rsidRDefault="003D4CA7" w:rsidP="00A77D8E">
      <w:pPr>
        <w:pStyle w:val="ConsPlusNormal"/>
        <w:ind w:firstLine="540"/>
        <w:jc w:val="both"/>
        <w:rPr>
          <w:b/>
        </w:rPr>
      </w:pPr>
      <w:r>
        <w:t xml:space="preserve"> </w:t>
      </w:r>
      <w:r w:rsidRPr="003D4CA7">
        <w:rPr>
          <w:b/>
        </w:rPr>
        <w:t>Размер</w:t>
      </w:r>
    </w:p>
    <w:p w:rsidR="003D4CA7" w:rsidRDefault="006800FF" w:rsidP="00A77D8E">
      <w:pPr>
        <w:pStyle w:val="ConsPlusNormal"/>
        <w:ind w:firstLine="540"/>
        <w:jc w:val="both"/>
      </w:pPr>
      <w:r>
        <w:t>300 000,00</w:t>
      </w:r>
      <w:r w:rsidR="003D4CA7">
        <w:t xml:space="preserve"> (</w:t>
      </w:r>
      <w:r>
        <w:t>триста</w:t>
      </w:r>
      <w:r w:rsidR="003D4CA7">
        <w:t xml:space="preserve"> тысяч) рублей.</w:t>
      </w:r>
    </w:p>
    <w:p w:rsidR="003D4CA7" w:rsidRDefault="003D4CA7" w:rsidP="00A77D8E">
      <w:pPr>
        <w:pStyle w:val="ConsPlusNormal"/>
        <w:ind w:firstLine="540"/>
        <w:jc w:val="both"/>
      </w:pPr>
    </w:p>
    <w:p w:rsidR="003D4CA7" w:rsidRDefault="005C7C8C" w:rsidP="009D0C5D">
      <w:pPr>
        <w:pStyle w:val="ConsPlusNormal"/>
        <w:ind w:firstLine="540"/>
        <w:jc w:val="both"/>
        <w:rPr>
          <w:b/>
        </w:rPr>
      </w:pPr>
      <w:r w:rsidRPr="005C7C8C">
        <w:rPr>
          <w:b/>
        </w:rPr>
        <w:t>Период</w:t>
      </w:r>
    </w:p>
    <w:p w:rsidR="009E3934" w:rsidRDefault="009E3934" w:rsidP="009E3934">
      <w:pPr>
        <w:pStyle w:val="a3"/>
        <w:spacing w:before="0" w:beforeAutospacing="0" w:after="0" w:afterAutospacing="0" w:line="240" w:lineRule="atLeast"/>
        <w:ind w:firstLine="451"/>
        <w:jc w:val="both"/>
      </w:pPr>
      <w:r w:rsidRPr="009E3934">
        <w:t>Единовременно. На каждого рожденного ребенка, начиная с третьего, в том числе на каждого из детей в случае</w:t>
      </w:r>
      <w:r>
        <w:t xml:space="preserve"> одновременного рождения двоих и более детей (являющихся третьим и последующим) после 1 января 2025 года.</w:t>
      </w:r>
    </w:p>
    <w:p w:rsidR="009D0C5D" w:rsidRDefault="009D0C5D" w:rsidP="009D0C5D">
      <w:pPr>
        <w:pStyle w:val="ConsPlusNormal"/>
        <w:ind w:firstLine="540"/>
        <w:jc w:val="both"/>
      </w:pPr>
    </w:p>
    <w:p w:rsidR="002C792C" w:rsidRDefault="009D0C5D" w:rsidP="009D0C5D">
      <w:pPr>
        <w:pStyle w:val="ConsPlusNormal"/>
        <w:ind w:firstLine="540"/>
        <w:jc w:val="both"/>
        <w:rPr>
          <w:b/>
        </w:rPr>
      </w:pPr>
      <w:r w:rsidRPr="009D0C5D">
        <w:rPr>
          <w:b/>
        </w:rPr>
        <w:t>Документы</w:t>
      </w:r>
    </w:p>
    <w:p w:rsidR="009D0C5D" w:rsidRDefault="009D0C5D" w:rsidP="009E3934">
      <w:pPr>
        <w:pStyle w:val="ConsPlusNormal"/>
        <w:ind w:firstLine="540"/>
        <w:jc w:val="both"/>
      </w:pPr>
      <w:r w:rsidRPr="002C792C">
        <w:rPr>
          <w:b/>
        </w:rPr>
        <w:t>-</w:t>
      </w:r>
      <w:r w:rsidRPr="002C792C">
        <w:t xml:space="preserve"> </w:t>
      </w:r>
      <w:r w:rsidR="002C792C" w:rsidRPr="002C792C">
        <w:t>з</w:t>
      </w:r>
      <w:r w:rsidRPr="002C792C">
        <w:t>аявление установленного образца</w:t>
      </w:r>
      <w:r w:rsidR="002C792C" w:rsidRPr="002C792C">
        <w:t>;</w:t>
      </w:r>
    </w:p>
    <w:p w:rsidR="009E3934" w:rsidRPr="009E3934" w:rsidRDefault="009E3934" w:rsidP="009E3934">
      <w:pPr>
        <w:pStyle w:val="a3"/>
        <w:spacing w:before="0" w:beforeAutospacing="0" w:after="0" w:afterAutospacing="0"/>
        <w:ind w:firstLine="451"/>
        <w:jc w:val="both"/>
      </w:pPr>
      <w:r w:rsidRPr="009E3934">
        <w:t xml:space="preserve"> - документ, удостоверяющий личность заявителя (одинокого родителя) (паспорт гражданина);</w:t>
      </w:r>
    </w:p>
    <w:p w:rsidR="009E3934" w:rsidRPr="009E3934" w:rsidRDefault="009E3934" w:rsidP="009E3934">
      <w:pPr>
        <w:pStyle w:val="a3"/>
        <w:spacing w:before="0" w:beforeAutospacing="0" w:after="0" w:afterAutospacing="0"/>
        <w:ind w:firstLine="451"/>
        <w:jc w:val="both"/>
      </w:pPr>
      <w:r w:rsidRPr="009E3934">
        <w:t xml:space="preserve">- документ, удостоверяющий личность супруга (супруги) заявителя (паспорт гражданина); </w:t>
      </w:r>
    </w:p>
    <w:p w:rsidR="009E3934" w:rsidRPr="009E3934" w:rsidRDefault="009E3934" w:rsidP="009E3934">
      <w:pPr>
        <w:pStyle w:val="a3"/>
        <w:spacing w:before="0" w:beforeAutospacing="0" w:after="0" w:afterAutospacing="0"/>
        <w:ind w:firstLine="451"/>
        <w:jc w:val="both"/>
      </w:pPr>
      <w:r w:rsidRPr="009E3934">
        <w:t xml:space="preserve">- свидетельства о рождении детей; </w:t>
      </w:r>
    </w:p>
    <w:p w:rsidR="009E3934" w:rsidRPr="009E3934" w:rsidRDefault="009E3934" w:rsidP="009E3934">
      <w:pPr>
        <w:pStyle w:val="a3"/>
        <w:spacing w:before="0" w:beforeAutospacing="0" w:after="0" w:afterAutospacing="0"/>
        <w:ind w:firstLine="451"/>
        <w:jc w:val="both"/>
      </w:pPr>
      <w:r w:rsidRPr="009E3934">
        <w:t xml:space="preserve">- документ, подтверждающий место жительства или место пребывания заявителя на территории Белгородской области; </w:t>
      </w:r>
    </w:p>
    <w:p w:rsidR="009E3934" w:rsidRPr="009E3934" w:rsidRDefault="009E3934" w:rsidP="009E3934">
      <w:pPr>
        <w:pStyle w:val="a3"/>
        <w:spacing w:before="0" w:beforeAutospacing="0" w:after="0" w:afterAutospacing="0"/>
        <w:ind w:firstLine="451"/>
        <w:jc w:val="both"/>
      </w:pPr>
      <w:r w:rsidRPr="009E3934">
        <w:t xml:space="preserve">- документ, подтверждающий реквизиты счета в кредитной организации, открытого на имя заявителя (договор банковского вклада (счета), справка кредитной организации о реквизитах счета или другие документы, содержащие сведения о реквизитах счета); </w:t>
      </w:r>
    </w:p>
    <w:p w:rsidR="009E3934" w:rsidRPr="009E3934" w:rsidRDefault="009E3934" w:rsidP="009E3934">
      <w:pPr>
        <w:pStyle w:val="a3"/>
        <w:spacing w:before="0" w:beforeAutospacing="0" w:after="0" w:afterAutospacing="0"/>
        <w:ind w:firstLine="451"/>
        <w:jc w:val="both"/>
      </w:pPr>
      <w:r w:rsidRPr="009E3934">
        <w:t xml:space="preserve">- свидетельство о заключении брака (при заключении брака); </w:t>
      </w:r>
    </w:p>
    <w:p w:rsidR="009E3934" w:rsidRPr="009E3934" w:rsidRDefault="009E3934" w:rsidP="009E3934">
      <w:pPr>
        <w:pStyle w:val="a3"/>
        <w:spacing w:before="0" w:beforeAutospacing="0" w:after="0" w:afterAutospacing="0"/>
        <w:ind w:firstLine="451"/>
        <w:jc w:val="both"/>
      </w:pPr>
      <w:r w:rsidRPr="009E3934">
        <w:t xml:space="preserve">- страховое свидетельство государственного пенсионного страхования заявителя. </w:t>
      </w:r>
    </w:p>
    <w:p w:rsidR="009E3934" w:rsidRDefault="009E3934" w:rsidP="009E3934">
      <w:pPr>
        <w:pStyle w:val="a3"/>
        <w:spacing w:before="0" w:beforeAutospacing="0" w:after="0" w:afterAutospacing="0"/>
        <w:ind w:firstLine="451"/>
        <w:jc w:val="both"/>
      </w:pPr>
      <w:proofErr w:type="gramStart"/>
      <w:r w:rsidRPr="009E3934">
        <w:t xml:space="preserve">- </w:t>
      </w:r>
      <w:r w:rsidR="002E21A0">
        <w:t>о</w:t>
      </w:r>
      <w:r w:rsidRPr="009E3934">
        <w:t>динокий</w:t>
      </w:r>
      <w:r>
        <w:t xml:space="preserve"> родитель представляет справки о рождении, форма которой утверждена приказом Министерства юстиции Российской Федерации от 1 октября 2018 года N 200 "Об утверждении форм справок и иных документов, подтверждающих наличие или отсутствие фактов государственной регистрации актов гражданского состояния, и правил заполнения форм справок и иных документов, подтверждающих наличие или отсутствие фактов государственной регистрации актов гражданского состояния" (</w:t>
      </w:r>
      <w:hyperlink r:id="rId5" w:history="1">
        <w:r>
          <w:rPr>
            <w:rStyle w:val="a4"/>
          </w:rPr>
          <w:t>формы</w:t>
        </w:r>
      </w:hyperlink>
      <w:r>
        <w:t xml:space="preserve"> N 1, N</w:t>
      </w:r>
      <w:proofErr w:type="gramEnd"/>
      <w:r>
        <w:t xml:space="preserve"> 2). </w:t>
      </w:r>
    </w:p>
    <w:p w:rsidR="009E3934" w:rsidRDefault="009E3934" w:rsidP="009D0C5D">
      <w:pPr>
        <w:pStyle w:val="ConsPlusNormal"/>
        <w:ind w:firstLine="540"/>
        <w:jc w:val="both"/>
      </w:pPr>
    </w:p>
    <w:p w:rsidR="002C792C" w:rsidRDefault="002C792C" w:rsidP="002C792C">
      <w:pPr>
        <w:pStyle w:val="ConsPlusNormal"/>
        <w:jc w:val="both"/>
        <w:rPr>
          <w:b/>
        </w:rPr>
      </w:pPr>
      <w:r w:rsidRPr="002C792C">
        <w:rPr>
          <w:b/>
        </w:rPr>
        <w:t>Куда обращаться</w:t>
      </w:r>
    </w:p>
    <w:p w:rsidR="002C792C" w:rsidRDefault="002C792C" w:rsidP="002C792C">
      <w:pPr>
        <w:pStyle w:val="ConsPlusNormal"/>
        <w:ind w:firstLine="540"/>
        <w:jc w:val="both"/>
      </w:pPr>
      <w:r>
        <w:t xml:space="preserve">- Управление социальной защиты населения администрации Алексеевского муниципального округа – </w:t>
      </w:r>
      <w:proofErr w:type="gramStart"/>
      <w:r>
        <w:t>г</w:t>
      </w:r>
      <w:proofErr w:type="gramEnd"/>
      <w:r>
        <w:t xml:space="preserve">. Алексеевска, пл. Победы, д. 75, кабинет № 7                          </w:t>
      </w:r>
      <w:r w:rsidR="002E21A0">
        <w:t xml:space="preserve">          (т. 8(47-234)3-04-40).</w:t>
      </w:r>
    </w:p>
    <w:sectPr w:rsidR="002C792C" w:rsidSect="00CA6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77D8E"/>
    <w:rsid w:val="002C792C"/>
    <w:rsid w:val="002E21A0"/>
    <w:rsid w:val="0037410B"/>
    <w:rsid w:val="003D4CA7"/>
    <w:rsid w:val="005C7C8C"/>
    <w:rsid w:val="006800FF"/>
    <w:rsid w:val="009D0C5D"/>
    <w:rsid w:val="009E3934"/>
    <w:rsid w:val="00A15EC6"/>
    <w:rsid w:val="00A77D8E"/>
    <w:rsid w:val="00CA6C72"/>
    <w:rsid w:val="00D65192"/>
    <w:rsid w:val="00E61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C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7D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80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E39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54890&amp;dst=100012&amp;field=134&amp;date=30.06.202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357FF1-6A07-460F-9825-88E330EC3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2024-11-05T09:09:00Z</dcterms:created>
  <dcterms:modified xsi:type="dcterms:W3CDTF">2025-06-30T09:00:00Z</dcterms:modified>
</cp:coreProperties>
</file>