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Наименование</w:t>
      </w:r>
    </w:p>
    <w:p w:rsidR="005C7C8C" w:rsidRDefault="001227D8" w:rsidP="00A77D8E">
      <w:pPr>
        <w:pStyle w:val="ConsPlusNormal"/>
        <w:ind w:firstLine="540"/>
        <w:jc w:val="both"/>
      </w:pPr>
      <w:r>
        <w:t>Е</w:t>
      </w:r>
      <w:r w:rsidR="000667CD" w:rsidRPr="000667CD">
        <w:t>жемесячн</w:t>
      </w:r>
      <w:r>
        <w:t>ая</w:t>
      </w:r>
      <w:r w:rsidR="000667CD" w:rsidRPr="000667CD">
        <w:t xml:space="preserve"> денежн</w:t>
      </w:r>
      <w:r>
        <w:t>ая</w:t>
      </w:r>
      <w:r w:rsidR="000667CD" w:rsidRPr="000667CD">
        <w:t xml:space="preserve"> выплат</w:t>
      </w:r>
      <w:r>
        <w:t>а</w:t>
      </w:r>
      <w:r w:rsidR="000667CD" w:rsidRPr="000667CD">
        <w:t xml:space="preserve"> на детей, страдающих </w:t>
      </w:r>
      <w:proofErr w:type="spellStart"/>
      <w:r w:rsidR="000667CD" w:rsidRPr="000667CD">
        <w:t>фенилкетонурией</w:t>
      </w:r>
      <w:proofErr w:type="spellEnd"/>
      <w:r w:rsidR="000667CD" w:rsidRPr="000667CD">
        <w:t xml:space="preserve"> или </w:t>
      </w:r>
      <w:proofErr w:type="spellStart"/>
      <w:r w:rsidR="000667CD" w:rsidRPr="000667CD">
        <w:t>целиакией</w:t>
      </w:r>
      <w:proofErr w:type="spellEnd"/>
      <w:r w:rsidR="000667CD">
        <w:t>.</w:t>
      </w:r>
    </w:p>
    <w:p w:rsidR="000667CD" w:rsidRDefault="000667CD" w:rsidP="00A77D8E">
      <w:pPr>
        <w:pStyle w:val="ConsPlusNormal"/>
        <w:ind w:firstLine="540"/>
        <w:jc w:val="both"/>
        <w:rPr>
          <w:b/>
        </w:rPr>
      </w:pPr>
    </w:p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НПА</w:t>
      </w:r>
    </w:p>
    <w:p w:rsidR="000667CD" w:rsidRPr="000667CD" w:rsidRDefault="00A77D8E" w:rsidP="000667CD">
      <w:pPr>
        <w:spacing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ab/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Постановление Правительства Белгородской обл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асти</w:t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от 1</w:t>
      </w:r>
      <w:r w:rsidR="000667CD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1</w:t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.0</w:t>
      </w:r>
      <w:r w:rsidR="000667CD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5</w:t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.202</w:t>
      </w:r>
      <w:r w:rsidR="000667CD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2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года </w:t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N </w:t>
      </w:r>
      <w:r w:rsidR="000667CD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277</w:t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3-пп </w:t>
      </w:r>
      <w:r w:rsidR="000667CD" w:rsidRPr="000667CD">
        <w:rPr>
          <w:rFonts w:ascii="Times New Roman" w:hAnsi="Times New Roman" w:cs="Times New Roman"/>
          <w:sz w:val="24"/>
          <w:szCs w:val="24"/>
        </w:rPr>
        <w:t xml:space="preserve">"О ежемесячной денежной выплате на детей, страдающих </w:t>
      </w:r>
      <w:proofErr w:type="spellStart"/>
      <w:r w:rsidR="000667CD" w:rsidRPr="000667CD">
        <w:rPr>
          <w:rFonts w:ascii="Times New Roman" w:hAnsi="Times New Roman" w:cs="Times New Roman"/>
          <w:sz w:val="24"/>
          <w:szCs w:val="24"/>
        </w:rPr>
        <w:t>фенилкетонурией</w:t>
      </w:r>
      <w:proofErr w:type="spellEnd"/>
      <w:r w:rsidR="000667CD" w:rsidRPr="000667CD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="000667CD" w:rsidRPr="000667CD">
        <w:rPr>
          <w:rFonts w:ascii="Times New Roman" w:hAnsi="Times New Roman" w:cs="Times New Roman"/>
          <w:sz w:val="24"/>
          <w:szCs w:val="24"/>
        </w:rPr>
        <w:t>целиакией</w:t>
      </w:r>
      <w:proofErr w:type="spellEnd"/>
      <w:r w:rsidR="000667CD" w:rsidRPr="000667CD">
        <w:rPr>
          <w:rFonts w:ascii="Times New Roman" w:hAnsi="Times New Roman" w:cs="Times New Roman"/>
          <w:sz w:val="24"/>
          <w:szCs w:val="24"/>
        </w:rPr>
        <w:t>"</w:t>
      </w:r>
      <w:r w:rsidR="000667CD">
        <w:rPr>
          <w:rFonts w:ascii="Times New Roman" w:hAnsi="Times New Roman" w:cs="Times New Roman"/>
          <w:sz w:val="24"/>
          <w:szCs w:val="24"/>
        </w:rPr>
        <w:t>.</w:t>
      </w:r>
    </w:p>
    <w:p w:rsidR="00A77D8E" w:rsidRPr="003D4CA7" w:rsidRDefault="003D4CA7" w:rsidP="00A77D8E">
      <w:pPr>
        <w:pStyle w:val="ConsPlusNormal"/>
        <w:ind w:firstLine="540"/>
        <w:jc w:val="both"/>
        <w:rPr>
          <w:b/>
        </w:rPr>
      </w:pPr>
      <w:r w:rsidRPr="003D4CA7">
        <w:rPr>
          <w:b/>
        </w:rPr>
        <w:t>Кто имеет право</w:t>
      </w:r>
    </w:p>
    <w:p w:rsidR="000667CD" w:rsidRDefault="000667CD" w:rsidP="000667CD">
      <w:pPr>
        <w:pStyle w:val="ConsPlusNormal"/>
        <w:ind w:firstLine="540"/>
        <w:jc w:val="both"/>
      </w:pPr>
      <w:r>
        <w:t>Один из родителей (усыновителей, опекунов, попечителей), ребенка (детей),</w:t>
      </w:r>
      <w:r w:rsidRPr="000667CD">
        <w:t xml:space="preserve"> страдающих </w:t>
      </w:r>
      <w:proofErr w:type="spellStart"/>
      <w:r w:rsidRPr="000667CD">
        <w:t>фенилкетонурией</w:t>
      </w:r>
      <w:proofErr w:type="spellEnd"/>
      <w:r w:rsidRPr="000667CD">
        <w:t xml:space="preserve"> или </w:t>
      </w:r>
      <w:proofErr w:type="spellStart"/>
      <w:r w:rsidRPr="000667CD">
        <w:t>целиакией</w:t>
      </w:r>
      <w:proofErr w:type="spellEnd"/>
      <w:r>
        <w:t xml:space="preserve">, </w:t>
      </w:r>
      <w:proofErr w:type="gramStart"/>
      <w:r>
        <w:t>являющемся</w:t>
      </w:r>
      <w:proofErr w:type="gramEnd"/>
      <w:r>
        <w:t xml:space="preserve"> гражданином Российской Федерации и постоянно проживающему на территории Белгородской области совместно с ребенком.</w:t>
      </w:r>
    </w:p>
    <w:p w:rsidR="005C7C8C" w:rsidRDefault="005C7C8C" w:rsidP="00A77D8E">
      <w:pPr>
        <w:pStyle w:val="ConsPlusNormal"/>
        <w:ind w:firstLine="540"/>
        <w:jc w:val="both"/>
      </w:pPr>
    </w:p>
    <w:p w:rsidR="003D4CA7" w:rsidRPr="003D4CA7" w:rsidRDefault="003D4CA7" w:rsidP="00A77D8E">
      <w:pPr>
        <w:pStyle w:val="ConsPlusNormal"/>
        <w:ind w:firstLine="540"/>
        <w:jc w:val="both"/>
        <w:rPr>
          <w:b/>
        </w:rPr>
      </w:pPr>
      <w:r>
        <w:t xml:space="preserve"> </w:t>
      </w:r>
      <w:r w:rsidRPr="003D4CA7">
        <w:rPr>
          <w:b/>
        </w:rPr>
        <w:t>Размер</w:t>
      </w:r>
    </w:p>
    <w:p w:rsidR="003D4CA7" w:rsidRDefault="003D4CA7" w:rsidP="00A77D8E">
      <w:pPr>
        <w:pStyle w:val="ConsPlusNormal"/>
        <w:ind w:firstLine="540"/>
        <w:jc w:val="both"/>
      </w:pPr>
      <w:r>
        <w:t>15000 (пятнадцать тысяч) рублей</w:t>
      </w:r>
      <w:proofErr w:type="gramStart"/>
      <w:r>
        <w:t>.</w:t>
      </w:r>
      <w:r w:rsidR="000667CD">
        <w:t>.</w:t>
      </w:r>
      <w:proofErr w:type="gramEnd"/>
    </w:p>
    <w:p w:rsidR="000667CD" w:rsidRDefault="000667CD" w:rsidP="00A77D8E">
      <w:pPr>
        <w:pStyle w:val="ConsPlusNormal"/>
        <w:ind w:firstLine="540"/>
        <w:jc w:val="both"/>
      </w:pPr>
    </w:p>
    <w:p w:rsidR="003D4CA7" w:rsidRPr="005C7C8C" w:rsidRDefault="005C7C8C" w:rsidP="009D0C5D">
      <w:pPr>
        <w:pStyle w:val="ConsPlusNormal"/>
        <w:ind w:firstLine="540"/>
        <w:jc w:val="both"/>
        <w:rPr>
          <w:b/>
        </w:rPr>
      </w:pPr>
      <w:r w:rsidRPr="005C7C8C">
        <w:rPr>
          <w:b/>
        </w:rPr>
        <w:t>Период</w:t>
      </w:r>
    </w:p>
    <w:p w:rsidR="000667CD" w:rsidRDefault="000667CD" w:rsidP="000667CD">
      <w:pPr>
        <w:pStyle w:val="ConsPlusNormal"/>
        <w:spacing w:before="240"/>
        <w:ind w:firstLine="540"/>
        <w:jc w:val="both"/>
      </w:pPr>
      <w:r>
        <w:t>Ежемесячно, с месяца обращения за  назначением до достижения ребенком возраста 18 лет, а в отношении ребенка, обучающегося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обучения, - до достижения ребенком возраста 23 лет.</w:t>
      </w:r>
    </w:p>
    <w:p w:rsidR="009D0C5D" w:rsidRDefault="009D0C5D" w:rsidP="009D0C5D">
      <w:pPr>
        <w:pStyle w:val="ConsPlusNormal"/>
        <w:ind w:firstLine="540"/>
        <w:jc w:val="both"/>
      </w:pPr>
    </w:p>
    <w:p w:rsidR="002C792C" w:rsidRDefault="009D0C5D" w:rsidP="009D0C5D">
      <w:pPr>
        <w:pStyle w:val="ConsPlusNormal"/>
        <w:ind w:firstLine="540"/>
        <w:jc w:val="both"/>
        <w:rPr>
          <w:b/>
        </w:rPr>
      </w:pPr>
      <w:r w:rsidRPr="009D0C5D">
        <w:rPr>
          <w:b/>
        </w:rPr>
        <w:t>Документы</w:t>
      </w:r>
    </w:p>
    <w:p w:rsidR="009D0C5D" w:rsidRDefault="009D0C5D" w:rsidP="000667CD">
      <w:pPr>
        <w:pStyle w:val="ConsPlusNormal"/>
        <w:ind w:firstLine="539"/>
        <w:jc w:val="both"/>
      </w:pPr>
      <w:r w:rsidRPr="002C792C">
        <w:rPr>
          <w:b/>
        </w:rPr>
        <w:t>-</w:t>
      </w:r>
      <w:r w:rsidRPr="002C792C">
        <w:t xml:space="preserve"> </w:t>
      </w:r>
      <w:r w:rsidR="002C792C" w:rsidRPr="002C792C">
        <w:t>з</w:t>
      </w:r>
      <w:r w:rsidRPr="002C792C">
        <w:t>аявление установленного образца</w:t>
      </w:r>
      <w:r w:rsidR="002C792C" w:rsidRPr="002C792C">
        <w:t>;</w:t>
      </w:r>
    </w:p>
    <w:p w:rsidR="000667CD" w:rsidRDefault="000667CD" w:rsidP="000667CD">
      <w:pPr>
        <w:pStyle w:val="ConsPlusNormal"/>
        <w:ind w:firstLine="539"/>
        <w:jc w:val="both"/>
      </w:pPr>
      <w:r>
        <w:t>- паспорт заявителя - гражданина Российской Федерации;</w:t>
      </w:r>
    </w:p>
    <w:p w:rsidR="000667CD" w:rsidRDefault="000667CD" w:rsidP="000667CD">
      <w:pPr>
        <w:pStyle w:val="ConsPlusNormal"/>
        <w:ind w:firstLine="539"/>
        <w:jc w:val="both"/>
      </w:pPr>
      <w:r>
        <w:t>- копия документа медицинской организации о наличии заболевания (</w:t>
      </w:r>
      <w:proofErr w:type="spellStart"/>
      <w:r>
        <w:t>фенилкетонурии</w:t>
      </w:r>
      <w:proofErr w:type="spellEnd"/>
      <w:r>
        <w:t xml:space="preserve"> или </w:t>
      </w:r>
      <w:proofErr w:type="spellStart"/>
      <w:r>
        <w:t>целиакии</w:t>
      </w:r>
      <w:proofErr w:type="spellEnd"/>
      <w:r>
        <w:t>), заверенного органом социальной защиты населения;</w:t>
      </w:r>
    </w:p>
    <w:p w:rsidR="000667CD" w:rsidRDefault="000667CD" w:rsidP="000667CD">
      <w:pPr>
        <w:pStyle w:val="ConsPlusNormal"/>
        <w:ind w:firstLine="539"/>
        <w:jc w:val="both"/>
      </w:pPr>
      <w:r>
        <w:t>- документ, подтверждающий реквизиты счета в кредитной организации, открытого на заявителя (договор банковского вклада (счета), справка кредитной организации о реквизитах счета или другие документы, содержащие сведения о реквизитах счета).</w:t>
      </w:r>
    </w:p>
    <w:p w:rsidR="000667CD" w:rsidRPr="000667CD" w:rsidRDefault="000667CD" w:rsidP="000667CD">
      <w:pPr>
        <w:pStyle w:val="ConsPlusNormal"/>
        <w:ind w:firstLine="539"/>
        <w:jc w:val="both"/>
        <w:rPr>
          <w:i/>
        </w:rPr>
      </w:pPr>
      <w:r>
        <w:t xml:space="preserve"> - свидетельство о рождении ребенка (детей) с отметкой о наличии гражданства Российской Федерации (</w:t>
      </w:r>
      <w:r w:rsidRPr="000667CD">
        <w:rPr>
          <w:i/>
        </w:rPr>
        <w:t>СМЭВ);</w:t>
      </w:r>
    </w:p>
    <w:p w:rsidR="000667CD" w:rsidRPr="000667CD" w:rsidRDefault="000667CD" w:rsidP="000667CD">
      <w:pPr>
        <w:pStyle w:val="ConsPlusNormal"/>
        <w:ind w:firstLine="539"/>
        <w:jc w:val="both"/>
        <w:rPr>
          <w:i/>
        </w:rPr>
      </w:pPr>
      <w:r>
        <w:t>- сведения о регистрации по месту жительства и месту пребывания гражданина Российской Федерации в пределах Российской Федерации на территории Белгородской области,</w:t>
      </w:r>
      <w:r w:rsidRPr="000667CD">
        <w:t xml:space="preserve"> </w:t>
      </w:r>
      <w:r>
        <w:t>совместное проживание ребенка (детей) с одним из родителей</w:t>
      </w:r>
      <w:r w:rsidRPr="000667CD">
        <w:rPr>
          <w:i/>
        </w:rPr>
        <w:t xml:space="preserve"> </w:t>
      </w:r>
      <w:r>
        <w:rPr>
          <w:i/>
        </w:rPr>
        <w:t>(</w:t>
      </w:r>
      <w:r w:rsidRPr="000667CD">
        <w:rPr>
          <w:i/>
        </w:rPr>
        <w:t>СМЭВ);</w:t>
      </w:r>
    </w:p>
    <w:p w:rsidR="000667CD" w:rsidRPr="000667CD" w:rsidRDefault="000667CD" w:rsidP="000667CD">
      <w:pPr>
        <w:pStyle w:val="ConsPlusNormal"/>
        <w:ind w:firstLine="539"/>
        <w:jc w:val="both"/>
        <w:rPr>
          <w:i/>
        </w:rPr>
      </w:pPr>
      <w:r>
        <w:t>- страховой номер индивидуального лицевого счета гражданина в системе индивидуального (персонифицированного) учета (СНИЛС) на всех членов семьи</w:t>
      </w:r>
      <w:r w:rsidRPr="000667CD">
        <w:rPr>
          <w:i/>
        </w:rPr>
        <w:t xml:space="preserve"> </w:t>
      </w:r>
      <w:r>
        <w:rPr>
          <w:i/>
        </w:rPr>
        <w:t>(</w:t>
      </w:r>
      <w:r w:rsidRPr="000667CD">
        <w:rPr>
          <w:i/>
        </w:rPr>
        <w:t>СМЭВ);</w:t>
      </w:r>
    </w:p>
    <w:p w:rsidR="000667CD" w:rsidRPr="000667CD" w:rsidRDefault="000667CD" w:rsidP="000667CD">
      <w:pPr>
        <w:pStyle w:val="ConsPlusNormal"/>
        <w:ind w:firstLine="539"/>
        <w:jc w:val="both"/>
        <w:rPr>
          <w:i/>
        </w:rPr>
      </w:pPr>
      <w:r>
        <w:t>- выписка из решения органа опеки и попечительства об установлении над несовершеннолетним опеки (попечительства) (в случае необходимости)</w:t>
      </w:r>
      <w:r w:rsidRPr="000667CD">
        <w:rPr>
          <w:i/>
        </w:rPr>
        <w:t xml:space="preserve"> </w:t>
      </w:r>
      <w:r>
        <w:rPr>
          <w:i/>
        </w:rPr>
        <w:t>(</w:t>
      </w:r>
      <w:r w:rsidRPr="000667CD">
        <w:rPr>
          <w:i/>
        </w:rPr>
        <w:t>СМЭ</w:t>
      </w:r>
      <w:r>
        <w:rPr>
          <w:i/>
        </w:rPr>
        <w:t>В).</w:t>
      </w:r>
    </w:p>
    <w:p w:rsidR="000667CD" w:rsidRPr="002C792C" w:rsidRDefault="000667CD" w:rsidP="009D0C5D">
      <w:pPr>
        <w:pStyle w:val="ConsPlusNormal"/>
        <w:ind w:firstLine="540"/>
        <w:jc w:val="both"/>
        <w:rPr>
          <w:b/>
        </w:rPr>
      </w:pPr>
    </w:p>
    <w:p w:rsidR="002C792C" w:rsidRDefault="002C792C" w:rsidP="002C792C">
      <w:pPr>
        <w:pStyle w:val="ConsPlusNormal"/>
        <w:jc w:val="both"/>
        <w:rPr>
          <w:b/>
        </w:rPr>
      </w:pPr>
      <w:r w:rsidRPr="002C792C">
        <w:rPr>
          <w:b/>
        </w:rPr>
        <w:t>Куда обращаться</w:t>
      </w:r>
    </w:p>
    <w:p w:rsidR="002C792C" w:rsidRDefault="002C792C" w:rsidP="002C792C">
      <w:pPr>
        <w:pStyle w:val="ConsPlusNormal"/>
        <w:ind w:firstLine="540"/>
        <w:jc w:val="both"/>
      </w:pPr>
      <w:r>
        <w:t xml:space="preserve">- Управление социальной защиты населения администрации Алексеевского муниципального округа – </w:t>
      </w:r>
      <w:proofErr w:type="gramStart"/>
      <w:r>
        <w:t>г</w:t>
      </w:r>
      <w:proofErr w:type="gramEnd"/>
      <w:r>
        <w:t xml:space="preserve">. Алексеевска, пл. Победы, д. 75, кабинет № 7                          </w:t>
      </w:r>
      <w:r w:rsidR="000667CD">
        <w:t xml:space="preserve">          (т. 8(47-234)3-04-40).</w:t>
      </w:r>
    </w:p>
    <w:p w:rsidR="002C792C" w:rsidRPr="002C792C" w:rsidRDefault="002C792C" w:rsidP="002C792C">
      <w:pPr>
        <w:pStyle w:val="ConsPlusNormal"/>
        <w:jc w:val="both"/>
        <w:rPr>
          <w:b/>
        </w:rPr>
      </w:pPr>
    </w:p>
    <w:sectPr w:rsidR="002C792C" w:rsidRPr="002C792C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0667CD"/>
    <w:rsid w:val="00095142"/>
    <w:rsid w:val="001227D8"/>
    <w:rsid w:val="002C792C"/>
    <w:rsid w:val="0037410B"/>
    <w:rsid w:val="003D4CA7"/>
    <w:rsid w:val="00552A47"/>
    <w:rsid w:val="005C7C8C"/>
    <w:rsid w:val="009D0C5D"/>
    <w:rsid w:val="00A15EC6"/>
    <w:rsid w:val="00A77D8E"/>
    <w:rsid w:val="00BC47D4"/>
    <w:rsid w:val="00CA6C72"/>
    <w:rsid w:val="00E61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7F648D-9366-4BF2-8217-3AA2634A0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2024-11-05T09:09:00Z</dcterms:created>
  <dcterms:modified xsi:type="dcterms:W3CDTF">2025-07-30T11:26:00Z</dcterms:modified>
</cp:coreProperties>
</file>